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润中润“王老吉卷轴·广药大健康产品”枇杷系列产品经销商申请表</w:t>
      </w:r>
    </w:p>
    <w:bookmarkEnd w:id="0"/>
    <w:tbl>
      <w:tblPr>
        <w:tblStyle w:val="2"/>
        <w:tblW w:w="13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基本资料</w:t>
            </w:r>
          </w:p>
        </w:tc>
        <w:tc>
          <w:tcPr>
            <w:tcW w:w="128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申请公司名称：</w:t>
            </w:r>
            <w:r>
              <w:rPr>
                <w:rStyle w:val="4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5"/>
                <w:lang w:val="en-US" w:eastAsia="zh-CN" w:bidi="ar"/>
              </w:rPr>
              <w:t xml:space="preserve">  ； 是否一般纳税人：  </w:t>
            </w:r>
            <w:r>
              <w:rPr>
                <w:rStyle w:val="6"/>
                <w:lang w:val="en-US" w:eastAsia="zh-CN" w:bidi="ar"/>
              </w:rPr>
              <w:t>R   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申请公司地址：</w:t>
            </w:r>
            <w:r>
              <w:rPr>
                <w:rStyle w:val="4"/>
                <w:lang w:val="en-US" w:eastAsia="zh-CN" w:bidi="ar"/>
              </w:rPr>
              <w:t xml:space="preserve">                                               </w:t>
            </w:r>
            <w:r>
              <w:rPr>
                <w:rStyle w:val="5"/>
                <w:lang w:val="en-US" w:eastAsia="zh-CN" w:bidi="ar"/>
              </w:rPr>
              <w:t xml:space="preserve">  ； 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联系电话：</w:t>
            </w: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 xml:space="preserve">       </w:t>
            </w:r>
            <w:r>
              <w:rPr>
                <w:rStyle w:val="5"/>
                <w:lang w:val="en-US" w:eastAsia="zh-CN" w:bidi="ar"/>
              </w:rPr>
              <w:t xml:space="preserve"> ；传真：</w:t>
            </w:r>
            <w:r>
              <w:rPr>
                <w:rStyle w:val="4"/>
                <w:lang w:val="en-US" w:eastAsia="zh-CN" w:bidi="ar"/>
              </w:rPr>
              <w:t xml:space="preserve">             </w:t>
            </w:r>
            <w:r>
              <w:rPr>
                <w:rStyle w:val="5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网站或Email：</w:t>
            </w:r>
            <w:r>
              <w:rPr>
                <w:rStyle w:val="4"/>
                <w:lang w:val="en-US" w:eastAsia="zh-CN" w:bidi="ar"/>
              </w:rPr>
              <w:t xml:space="preserve">                                              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； 邮编：</w:t>
            </w:r>
            <w:r>
              <w:rPr>
                <w:rStyle w:val="4"/>
                <w:lang w:val="en-US" w:eastAsia="zh-CN" w:bidi="ar"/>
              </w:rPr>
              <w:t xml:space="preserve">                            </w:t>
            </w:r>
            <w:r>
              <w:rPr>
                <w:rStyle w:val="5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法人代表：</w:t>
            </w:r>
            <w:r>
              <w:rPr>
                <w:rStyle w:val="4"/>
                <w:lang w:val="en-US" w:eastAsia="zh-CN" w:bidi="ar"/>
              </w:rPr>
              <w:t xml:space="preserve">                       </w:t>
            </w:r>
            <w:r>
              <w:rPr>
                <w:rStyle w:val="5"/>
                <w:lang w:val="en-US" w:eastAsia="zh-CN" w:bidi="ar"/>
              </w:rPr>
              <w:t xml:space="preserve"> ；注册资金：</w:t>
            </w:r>
            <w:r>
              <w:rPr>
                <w:rStyle w:val="4"/>
                <w:lang w:val="en-US" w:eastAsia="zh-CN" w:bidi="ar"/>
              </w:rPr>
              <w:t xml:space="preserve">                        </w:t>
            </w:r>
            <w:r>
              <w:rPr>
                <w:rStyle w:val="5"/>
                <w:lang w:val="en-US" w:eastAsia="zh-CN" w:bidi="ar"/>
              </w:rPr>
              <w:t>；委托人：</w:t>
            </w:r>
            <w:r>
              <w:rPr>
                <w:rStyle w:val="4"/>
                <w:lang w:val="en-US" w:eastAsia="zh-CN" w:bidi="ar"/>
              </w:rPr>
              <w:t xml:space="preserve">                        </w:t>
            </w:r>
            <w:r>
              <w:rPr>
                <w:rStyle w:val="5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经营情况</w:t>
            </w:r>
          </w:p>
        </w:tc>
        <w:tc>
          <w:tcPr>
            <w:tcW w:w="128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主要经营业务：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目前年销售额：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雇员情况：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经营意向</w:t>
            </w:r>
          </w:p>
        </w:tc>
        <w:tc>
          <w:tcPr>
            <w:tcW w:w="128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申请产品：</w:t>
            </w: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植物饮料；</w:t>
            </w: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果汁饮料；</w:t>
            </w: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枇杷糖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8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申请为：1、全国运营商；2、</w:t>
            </w:r>
            <w:r>
              <w:rPr>
                <w:rStyle w:val="4"/>
                <w:lang w:val="en-US" w:eastAsia="zh-CN" w:bidi="ar"/>
              </w:rPr>
              <w:t xml:space="preserve">         </w:t>
            </w:r>
            <w:r>
              <w:rPr>
                <w:rStyle w:val="5"/>
                <w:lang w:val="en-US" w:eastAsia="zh-CN" w:bidi="ar"/>
              </w:rPr>
              <w:t>（省）</w:t>
            </w:r>
            <w:r>
              <w:rPr>
                <w:rStyle w:val="4"/>
                <w:lang w:val="en-US" w:eastAsia="zh-CN" w:bidi="ar"/>
              </w:rPr>
              <w:t xml:space="preserve">          </w:t>
            </w:r>
            <w:r>
              <w:rPr>
                <w:rStyle w:val="5"/>
                <w:lang w:val="en-US" w:eastAsia="zh-CN" w:bidi="ar"/>
              </w:rPr>
              <w:t>（市）经销商。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128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公司优势</w:t>
            </w:r>
          </w:p>
        </w:tc>
        <w:tc>
          <w:tcPr>
            <w:tcW w:w="128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相关从业经验：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资金投入：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销售网络：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其他方面优势：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工作计划</w:t>
            </w:r>
          </w:p>
        </w:tc>
        <w:tc>
          <w:tcPr>
            <w:tcW w:w="128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计划投入资金：¥（        ）左右（人民币）；保底销售额：¥（        ）（人民币）。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计划如何运作经销区域：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需要支持</w:t>
            </w:r>
          </w:p>
        </w:tc>
        <w:tc>
          <w:tcPr>
            <w:tcW w:w="128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2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申请公司声明:</w:t>
            </w:r>
          </w:p>
        </w:tc>
        <w:tc>
          <w:tcPr>
            <w:tcW w:w="128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一、本申请表内所填报的内容，全部属实及完整，本公司无隐瞒所需填写的内容或提供错误的信息。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二、公司同意并授权莆田市振兴健康产业有限公司，可向任何有关方面查询申请资料。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三、本公司明白任何申请表若有虚假或错误的内容，将被取消申请资格。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四、本公司同意莆田市振兴健康产业有限公司对上述申请，有最终决定权。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本公司明白莆田市振兴健康产业有限公司若接受此申请表，并非表示即时接受为经销商，莆田市振兴康产业有限公司在审核上述资料后会安排专人接洽。本公司保证在申请以前无涉及任何形式的财务或刑事纠纷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六、本公司明白此申请表及附上文件不论批准与否，均由莆田市振兴健康产业有限公司保留，并有权对申请果不作任何解释。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申请委托人签名: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公司盖章: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申请日期: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请附申请公司的法人身份证复印件、营业执照复印件、开户许可证/基本存款账户信息、食品经营（流通）许可证、证明材料和市场策划材料等。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YmQxNmZhMGUyYzI4ZjkyZWIyMTI0OWJiMWMzNTQifQ=="/>
  </w:docVars>
  <w:rsids>
    <w:rsidRoot w:val="61563B22"/>
    <w:rsid w:val="6156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single"/>
    </w:rPr>
  </w:style>
  <w:style w:type="character" w:customStyle="1" w:styleId="5">
    <w:name w:val="font31"/>
    <w:basedOn w:val="3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eastAsia" w:ascii="微软雅黑" w:hAnsi="微软雅黑" w:eastAsia="微软雅黑" w:cs="微软雅黑"/>
      <w:b/>
      <w:color w:val="000000"/>
      <w:sz w:val="24"/>
      <w:szCs w:val="24"/>
      <w:u w:val="none"/>
    </w:rPr>
  </w:style>
  <w:style w:type="character" w:customStyle="1" w:styleId="8">
    <w:name w:val="font81"/>
    <w:basedOn w:val="3"/>
    <w:qFormat/>
    <w:uiPriority w:val="0"/>
    <w:rPr>
      <w:rFonts w:hint="eastAsia" w:ascii="微软雅黑" w:hAnsi="微软雅黑" w:eastAsia="微软雅黑" w:cs="微软雅黑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2022-11-08T07:07:00Z</dcterms:created>
  <dc:creator>敏</dc:creator>
  <cp:lastModifiedBy>敏</cp:lastModifiedBy>
  <dcterms:modified xsi:type="dcterms:W3CDTF">2022-11-08T07:07:21Z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6C21EED139714D7E87B0203746546ABE</vt:lpwstr>
  </property>
</Properties>
</file>